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2b1e5005a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62d3be224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1e24167d049bb" /><Relationship Type="http://schemas.openxmlformats.org/officeDocument/2006/relationships/numbering" Target="/word/numbering.xml" Id="R43085f5d87a745bb" /><Relationship Type="http://schemas.openxmlformats.org/officeDocument/2006/relationships/settings" Target="/word/settings.xml" Id="Recec5af1b6fd4a29" /><Relationship Type="http://schemas.openxmlformats.org/officeDocument/2006/relationships/image" Target="/word/media/ebeb1ad0-ede8-4714-a5ce-e0f738641f07.png" Id="R24662d3be2244f3a" /></Relationships>
</file>