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facb2cfe0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0ee3f9174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Machhimnagar,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248790db043aa" /><Relationship Type="http://schemas.openxmlformats.org/officeDocument/2006/relationships/numbering" Target="/word/numbering.xml" Id="R96882ea826f84dbc" /><Relationship Type="http://schemas.openxmlformats.org/officeDocument/2006/relationships/settings" Target="/word/settings.xml" Id="R89c7bb850f6443e9" /><Relationship Type="http://schemas.openxmlformats.org/officeDocument/2006/relationships/image" Target="/word/media/0c925535-ce7f-4c51-82b1-8dfaf061d567.png" Id="R2490ee3f91744b55" /></Relationships>
</file>