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d46eff0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5a83d2e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Madan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ff3cba29430e" /><Relationship Type="http://schemas.openxmlformats.org/officeDocument/2006/relationships/numbering" Target="/word/numbering.xml" Id="R52a3e76ebea34273" /><Relationship Type="http://schemas.openxmlformats.org/officeDocument/2006/relationships/settings" Target="/word/settings.xml" Id="Re85d21d643334302" /><Relationship Type="http://schemas.openxmlformats.org/officeDocument/2006/relationships/image" Target="/word/media/534488fd-f892-4534-85d2-c9cf530e9708.png" Id="R59735a83d2ed4ef0" /></Relationships>
</file>