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c26f828a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42e075c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afe6c61b4e1b" /><Relationship Type="http://schemas.openxmlformats.org/officeDocument/2006/relationships/numbering" Target="/word/numbering.xml" Id="Rc1ea11fb7af74dc7" /><Relationship Type="http://schemas.openxmlformats.org/officeDocument/2006/relationships/settings" Target="/word/settings.xml" Id="Rf6fc2ef6d55b49ed" /><Relationship Type="http://schemas.openxmlformats.org/officeDocument/2006/relationships/image" Target="/word/media/f69e821a-8b9f-4813-aa22-5b5f422459bf.png" Id="Re78242e075c94171" /></Relationships>
</file>