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fd5794d8c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9251689c1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b1b1b5abf46b2" /><Relationship Type="http://schemas.openxmlformats.org/officeDocument/2006/relationships/numbering" Target="/word/numbering.xml" Id="R9b843f3e254d4366" /><Relationship Type="http://schemas.openxmlformats.org/officeDocument/2006/relationships/settings" Target="/word/settings.xml" Id="R602ab50d6e564d7e" /><Relationship Type="http://schemas.openxmlformats.org/officeDocument/2006/relationships/image" Target="/word/media/810a4e6f-ac6a-444d-a1e5-a2a43676eea2.png" Id="R78c9251689c1456a" /></Relationships>
</file>