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b412e03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b2172edb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ccdc6288d4ea7" /><Relationship Type="http://schemas.openxmlformats.org/officeDocument/2006/relationships/numbering" Target="/word/numbering.xml" Id="R4a590ad79e894579" /><Relationship Type="http://schemas.openxmlformats.org/officeDocument/2006/relationships/settings" Target="/word/settings.xml" Id="R04ff504a49e24bca" /><Relationship Type="http://schemas.openxmlformats.org/officeDocument/2006/relationships/image" Target="/word/media/fafb1625-a5d0-49c7-b51e-d153c9de45ab.png" Id="R564b2172edb347bb" /></Relationships>
</file>