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da46d6fb0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ded528aa7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Malibata,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269a2b6cc4c64" /><Relationship Type="http://schemas.openxmlformats.org/officeDocument/2006/relationships/numbering" Target="/word/numbering.xml" Id="R51afbb50d1a04d99" /><Relationship Type="http://schemas.openxmlformats.org/officeDocument/2006/relationships/settings" Target="/word/settings.xml" Id="R949e84dbfb5d48ec" /><Relationship Type="http://schemas.openxmlformats.org/officeDocument/2006/relationships/image" Target="/word/media/b44b91f5-fcde-4b50-8f6b-35e950b680f6.png" Id="R7ccded528aa74f1d" /></Relationships>
</file>