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222a2a756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b3b6c75c2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a14b35f54344" /><Relationship Type="http://schemas.openxmlformats.org/officeDocument/2006/relationships/numbering" Target="/word/numbering.xml" Id="R62cb4bb02b594b7d" /><Relationship Type="http://schemas.openxmlformats.org/officeDocument/2006/relationships/settings" Target="/word/settings.xml" Id="R18eeb1aeff5f4ddd" /><Relationship Type="http://schemas.openxmlformats.org/officeDocument/2006/relationships/image" Target="/word/media/421a1a13-afef-4620-9993-2fa2bad2d2c0.png" Id="R518b3b6c75c2419c" /></Relationships>
</file>