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175fedd39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ad52f77d1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Manashapur,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87abaaf49425e" /><Relationship Type="http://schemas.openxmlformats.org/officeDocument/2006/relationships/numbering" Target="/word/numbering.xml" Id="Rc5c9606b2d8d46fe" /><Relationship Type="http://schemas.openxmlformats.org/officeDocument/2006/relationships/settings" Target="/word/settings.xml" Id="R4a7623bb4a1e439c" /><Relationship Type="http://schemas.openxmlformats.org/officeDocument/2006/relationships/image" Target="/word/media/dc30be29-2494-49c9-96a7-f9a16ac8a1d0.png" Id="R471ad52f77d14f4c" /></Relationships>
</file>