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4f93def0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696f86918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Manikyanagar,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7234dd1a94a98" /><Relationship Type="http://schemas.openxmlformats.org/officeDocument/2006/relationships/numbering" Target="/word/numbering.xml" Id="Rdebb2f8b3b5c45be" /><Relationship Type="http://schemas.openxmlformats.org/officeDocument/2006/relationships/settings" Target="/word/settings.xml" Id="R9af58afca20c4f3c" /><Relationship Type="http://schemas.openxmlformats.org/officeDocument/2006/relationships/image" Target="/word/media/e0b64e5b-e4e7-46a1-8039-059c93c7fde0.png" Id="R37d696f8691842e8" /></Relationships>
</file>