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dacaf25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b25d0b5c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ed289a9f949dd" /><Relationship Type="http://schemas.openxmlformats.org/officeDocument/2006/relationships/numbering" Target="/word/numbering.xml" Id="R18e56fa45a46474a" /><Relationship Type="http://schemas.openxmlformats.org/officeDocument/2006/relationships/settings" Target="/word/settings.xml" Id="Rea7c27c6d4e947ea" /><Relationship Type="http://schemas.openxmlformats.org/officeDocument/2006/relationships/image" Target="/word/media/6e6f01a9-db33-4440-80ae-4ee22978def4.png" Id="R251b25d0b5ca42b0" /></Relationships>
</file>