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5fd259b4d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5b155b120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Mohanpur Khurd,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e354c298f43ac" /><Relationship Type="http://schemas.openxmlformats.org/officeDocument/2006/relationships/numbering" Target="/word/numbering.xml" Id="R19a6a010e3e54d87" /><Relationship Type="http://schemas.openxmlformats.org/officeDocument/2006/relationships/settings" Target="/word/settings.xml" Id="R0c997a12e3644040" /><Relationship Type="http://schemas.openxmlformats.org/officeDocument/2006/relationships/image" Target="/word/media/8452b142-07b6-48fd-ba39-284b8b887b45.png" Id="R9e15b155b1204dc7" /></Relationships>
</file>