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5944a662c148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5a25851f6341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Muksimia,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7a1d7598fe4b37" /><Relationship Type="http://schemas.openxmlformats.org/officeDocument/2006/relationships/numbering" Target="/word/numbering.xml" Id="R42c9008f91c5487f" /><Relationship Type="http://schemas.openxmlformats.org/officeDocument/2006/relationships/settings" Target="/word/settings.xml" Id="Rce8c53a4a40d495f" /><Relationship Type="http://schemas.openxmlformats.org/officeDocument/2006/relationships/image" Target="/word/media/a1ed380a-8c56-4689-870f-5d973e94960e.png" Id="R745a25851f634196" /></Relationships>
</file>