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46e72fbe2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b607cbe88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Muriajhora,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2d8d89a48492c" /><Relationship Type="http://schemas.openxmlformats.org/officeDocument/2006/relationships/numbering" Target="/word/numbering.xml" Id="R5e7d9744352a43b2" /><Relationship Type="http://schemas.openxmlformats.org/officeDocument/2006/relationships/settings" Target="/word/settings.xml" Id="R096075cc59514b6b" /><Relationship Type="http://schemas.openxmlformats.org/officeDocument/2006/relationships/image" Target="/word/media/f51ddb90-aef8-4844-a75c-ca5c68fbaaa9.png" Id="R707b607cbe884f26" /></Relationships>
</file>