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cc4a2798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478af63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11e8a08e14f76" /><Relationship Type="http://schemas.openxmlformats.org/officeDocument/2006/relationships/numbering" Target="/word/numbering.xml" Id="R9cfee262747e42e5" /><Relationship Type="http://schemas.openxmlformats.org/officeDocument/2006/relationships/settings" Target="/word/settings.xml" Id="Rccd770776a624f31" /><Relationship Type="http://schemas.openxmlformats.org/officeDocument/2006/relationships/image" Target="/word/media/e6aec825-9c1a-4982-8d04-258322b09f30.png" Id="R73e8478af63e4576" /></Relationships>
</file>