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987f5c18b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418ad66b5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Nalchapra,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bb1552fb44f8" /><Relationship Type="http://schemas.openxmlformats.org/officeDocument/2006/relationships/numbering" Target="/word/numbering.xml" Id="R5ce8f4ec2839488b" /><Relationship Type="http://schemas.openxmlformats.org/officeDocument/2006/relationships/settings" Target="/word/settings.xml" Id="R9cbec3e816c149e9" /><Relationship Type="http://schemas.openxmlformats.org/officeDocument/2006/relationships/image" Target="/word/media/533ad76a-a1f1-4885-939e-d4d183cad2e5.png" Id="Ra02418ad66b54782" /></Relationships>
</file>