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1a610f1f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a0566df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af9e087ac4951" /><Relationship Type="http://schemas.openxmlformats.org/officeDocument/2006/relationships/numbering" Target="/word/numbering.xml" Id="R2fdaceecd5ad4f5e" /><Relationship Type="http://schemas.openxmlformats.org/officeDocument/2006/relationships/settings" Target="/word/settings.xml" Id="R4a6592a3eec34743" /><Relationship Type="http://schemas.openxmlformats.org/officeDocument/2006/relationships/image" Target="/word/media/dcce0adc-f92b-49b0-8e28-b2227acbc9b0.png" Id="Rbfe1a0566df44090" /></Relationships>
</file>