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019d61f65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3a8c296d2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b0fc94ed04f8f" /><Relationship Type="http://schemas.openxmlformats.org/officeDocument/2006/relationships/numbering" Target="/word/numbering.xml" Id="R3a10d5f900cd4a39" /><Relationship Type="http://schemas.openxmlformats.org/officeDocument/2006/relationships/settings" Target="/word/settings.xml" Id="R36af30c2f5284dbf" /><Relationship Type="http://schemas.openxmlformats.org/officeDocument/2006/relationships/image" Target="/word/media/9d0b524a-fbea-4e07-b8a1-91d67b34713b.png" Id="Rf0e3a8c296d24718" /></Relationships>
</file>