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ca7b277cc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c9a50ec8e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53befe39f4f5a" /><Relationship Type="http://schemas.openxmlformats.org/officeDocument/2006/relationships/numbering" Target="/word/numbering.xml" Id="R463ed7d8d82a42b1" /><Relationship Type="http://schemas.openxmlformats.org/officeDocument/2006/relationships/settings" Target="/word/settings.xml" Id="R631b6a18a00b488f" /><Relationship Type="http://schemas.openxmlformats.org/officeDocument/2006/relationships/image" Target="/word/media/ebd94593-23d6-49ac-9609-a90e70f5c3f9.png" Id="Rd02c9a50ec8e4ff5" /></Relationships>
</file>