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83302f1bc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3d26e0e1b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58e94afa4fa2" /><Relationship Type="http://schemas.openxmlformats.org/officeDocument/2006/relationships/numbering" Target="/word/numbering.xml" Id="R44fa0eaa91cc403d" /><Relationship Type="http://schemas.openxmlformats.org/officeDocument/2006/relationships/settings" Target="/word/settings.xml" Id="R8680f3fb848e4979" /><Relationship Type="http://schemas.openxmlformats.org/officeDocument/2006/relationships/image" Target="/word/media/1f01ad0c-83dd-439e-a973-e875cebf0f58.png" Id="R1ab3d26e0e1b402f" /></Relationships>
</file>