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ef02e0c45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dafb0d1f5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Nayagola,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ca941d05a4e5b" /><Relationship Type="http://schemas.openxmlformats.org/officeDocument/2006/relationships/numbering" Target="/word/numbering.xml" Id="Rc7b6135c9c5f436e" /><Relationship Type="http://schemas.openxmlformats.org/officeDocument/2006/relationships/settings" Target="/word/settings.xml" Id="R5f56b4fb42bf4e7d" /><Relationship Type="http://schemas.openxmlformats.org/officeDocument/2006/relationships/image" Target="/word/media/9fa6e457-ac67-4907-b38c-a60a9ef7a9d2.png" Id="R6fcdafb0d1f54b31" /></Relationships>
</file>