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2d999aed8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08a586b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f77ae659e4253" /><Relationship Type="http://schemas.openxmlformats.org/officeDocument/2006/relationships/numbering" Target="/word/numbering.xml" Id="R1520982b0fef4f08" /><Relationship Type="http://schemas.openxmlformats.org/officeDocument/2006/relationships/settings" Target="/word/settings.xml" Id="Rf13bdc62559d4dd2" /><Relationship Type="http://schemas.openxmlformats.org/officeDocument/2006/relationships/image" Target="/word/media/e7fdfe7a-97e9-4938-8727-e6b2cf98a0dd.png" Id="R41bf08a586b44f77" /></Relationships>
</file>