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b900eb6f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3097a8bd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4e0c5a75a47a6" /><Relationship Type="http://schemas.openxmlformats.org/officeDocument/2006/relationships/numbering" Target="/word/numbering.xml" Id="R6fb7d394943e4588" /><Relationship Type="http://schemas.openxmlformats.org/officeDocument/2006/relationships/settings" Target="/word/settings.xml" Id="R8997742ad1b94b8f" /><Relationship Type="http://schemas.openxmlformats.org/officeDocument/2006/relationships/image" Target="/word/media/956491d8-80b6-41c8-b4fd-956a78ece574.png" Id="R1e13097a8bd84f42" /></Relationships>
</file>