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b18a7cc19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c75c3f9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2b1919524726" /><Relationship Type="http://schemas.openxmlformats.org/officeDocument/2006/relationships/numbering" Target="/word/numbering.xml" Id="R4e57a342cb944d82" /><Relationship Type="http://schemas.openxmlformats.org/officeDocument/2006/relationships/settings" Target="/word/settings.xml" Id="R94ce30a21bd94c07" /><Relationship Type="http://schemas.openxmlformats.org/officeDocument/2006/relationships/image" Target="/word/media/3992dee4-5266-4d43-895a-29ac468713f1.png" Id="R8345c75c3f9f40d9" /></Relationships>
</file>