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cb01bdad0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66c45db8f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fd1bd96bb4dd9" /><Relationship Type="http://schemas.openxmlformats.org/officeDocument/2006/relationships/numbering" Target="/word/numbering.xml" Id="Rfcd7ea3e91414466" /><Relationship Type="http://schemas.openxmlformats.org/officeDocument/2006/relationships/settings" Target="/word/settings.xml" Id="R65e6b2b1da184bf9" /><Relationship Type="http://schemas.openxmlformats.org/officeDocument/2006/relationships/image" Target="/word/media/8533d152-f847-469e-9797-159d451ac3a8.png" Id="R49466c45db8f4576" /></Relationships>
</file>