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8bad2c096740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72ab4264c44a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Nijai Khamar,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134cf2398b4607" /><Relationship Type="http://schemas.openxmlformats.org/officeDocument/2006/relationships/numbering" Target="/word/numbering.xml" Id="R090d43ecd92c4dd8" /><Relationship Type="http://schemas.openxmlformats.org/officeDocument/2006/relationships/settings" Target="/word/settings.xml" Id="Rb98e13ca405a43f6" /><Relationship Type="http://schemas.openxmlformats.org/officeDocument/2006/relationships/image" Target="/word/media/d5ff9cfb-5013-427d-be64-d6b11eb2e68f.png" Id="R2e72ab4264c44a48" /></Relationships>
</file>