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a8b71c5fe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503e98def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Nimaiodighi,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9fd2ae9004c3f" /><Relationship Type="http://schemas.openxmlformats.org/officeDocument/2006/relationships/numbering" Target="/word/numbering.xml" Id="R678e893a36f54cd2" /><Relationship Type="http://schemas.openxmlformats.org/officeDocument/2006/relationships/settings" Target="/word/settings.xml" Id="Rc76b0ed521a649df" /><Relationship Type="http://schemas.openxmlformats.org/officeDocument/2006/relationships/image" Target="/word/media/1be9cf94-91c3-477f-9aa6-88282ea1a97f.png" Id="R02b503e98def4ff4" /></Relationships>
</file>