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df75226a2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e02e3ade2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Char Auliapur,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a034db0af4dee" /><Relationship Type="http://schemas.openxmlformats.org/officeDocument/2006/relationships/numbering" Target="/word/numbering.xml" Id="Rfafcf4d45f7b48bc" /><Relationship Type="http://schemas.openxmlformats.org/officeDocument/2006/relationships/settings" Target="/word/settings.xml" Id="Ra213a125f29f4038" /><Relationship Type="http://schemas.openxmlformats.org/officeDocument/2006/relationships/image" Target="/word/media/5beabb93-407c-4bfa-8b8e-97bc3af399d8.png" Id="Rd40e02e3ade248f3" /></Relationships>
</file>