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935e9bf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1acf4c3f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Chiraipara,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198c9c2443c6" /><Relationship Type="http://schemas.openxmlformats.org/officeDocument/2006/relationships/numbering" Target="/word/numbering.xml" Id="Rd65b86c3121040eb" /><Relationship Type="http://schemas.openxmlformats.org/officeDocument/2006/relationships/settings" Target="/word/settings.xml" Id="R7a2d7e47a0c2461b" /><Relationship Type="http://schemas.openxmlformats.org/officeDocument/2006/relationships/image" Target="/word/media/bf8e4b13-aea2-4f7d-a155-c45e667eba22.png" Id="Rf761acf4c3f04e8e" /></Relationships>
</file>