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2f54ff44c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db4b09108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Nayanpur,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8a03b7c944b08" /><Relationship Type="http://schemas.openxmlformats.org/officeDocument/2006/relationships/numbering" Target="/word/numbering.xml" Id="R3e3aee1da2864d63" /><Relationship Type="http://schemas.openxmlformats.org/officeDocument/2006/relationships/settings" Target="/word/settings.xml" Id="R7688ea8a88ad4701" /><Relationship Type="http://schemas.openxmlformats.org/officeDocument/2006/relationships/image" Target="/word/media/8523e338-91e0-4096-8a30-bb274e3a74ec.png" Id="R2bcdb4b091084ad3" /></Relationships>
</file>