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b4f25c56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eb58eaf8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Nunaich,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b7ca87910466c" /><Relationship Type="http://schemas.openxmlformats.org/officeDocument/2006/relationships/numbering" Target="/word/numbering.xml" Id="R8405cca9ab2b46a5" /><Relationship Type="http://schemas.openxmlformats.org/officeDocument/2006/relationships/settings" Target="/word/settings.xml" Id="Re8ab8c06bd2646f1" /><Relationship Type="http://schemas.openxmlformats.org/officeDocument/2006/relationships/image" Target="/word/media/9bbd0567-ee2b-4331-ab74-cbe20ddc3c67.png" Id="R9b3beb58eaf84d81" /></Relationships>
</file>