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0d9a4aa0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26409530d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Okra 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35542c92c4a1d" /><Relationship Type="http://schemas.openxmlformats.org/officeDocument/2006/relationships/numbering" Target="/word/numbering.xml" Id="R8093597309b04672" /><Relationship Type="http://schemas.openxmlformats.org/officeDocument/2006/relationships/settings" Target="/word/settings.xml" Id="Raa9362d390da4bc0" /><Relationship Type="http://schemas.openxmlformats.org/officeDocument/2006/relationships/image" Target="/word/media/13f01f30-21a9-4952-89b1-b4e73abc6f4b.png" Id="Rbcb26409530d46e3" /></Relationships>
</file>