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f786fd8e1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fb2defac7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4c7d934544c5f" /><Relationship Type="http://schemas.openxmlformats.org/officeDocument/2006/relationships/numbering" Target="/word/numbering.xml" Id="R55e71594f7934097" /><Relationship Type="http://schemas.openxmlformats.org/officeDocument/2006/relationships/settings" Target="/word/settings.xml" Id="R8397e7493b2b4b03" /><Relationship Type="http://schemas.openxmlformats.org/officeDocument/2006/relationships/image" Target="/word/media/fc1bfd09-cc51-4560-b51d-b30cf91b1e9b.png" Id="R279fb2defac74c43" /></Relationships>
</file>