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3d4bb9ad6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b7e13ee36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Pachh Banskota,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2b788f1684bc9" /><Relationship Type="http://schemas.openxmlformats.org/officeDocument/2006/relationships/numbering" Target="/word/numbering.xml" Id="Ref4ec48961154c75" /><Relationship Type="http://schemas.openxmlformats.org/officeDocument/2006/relationships/settings" Target="/word/settings.xml" Id="Rbe08a7a2a8cd4125" /><Relationship Type="http://schemas.openxmlformats.org/officeDocument/2006/relationships/image" Target="/word/media/86005511-757f-4bd6-97d1-7e5f693fb55e.png" Id="R914b7e13ee364ff0" /></Relationships>
</file>