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45c3c7b47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273b9b359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Panarpur Namajgram,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68ad8689c49ce" /><Relationship Type="http://schemas.openxmlformats.org/officeDocument/2006/relationships/numbering" Target="/word/numbering.xml" Id="Rff25dd4d72c1449f" /><Relationship Type="http://schemas.openxmlformats.org/officeDocument/2006/relationships/settings" Target="/word/settings.xml" Id="R87112275bcca4b4b" /><Relationship Type="http://schemas.openxmlformats.org/officeDocument/2006/relationships/image" Target="/word/media/1af7ed57-be20-4c1d-9ab2-599f85564ce3.png" Id="Rb66273b9b3594d73" /></Relationships>
</file>