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46f6409a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04c158b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e25c59feb4dce" /><Relationship Type="http://schemas.openxmlformats.org/officeDocument/2006/relationships/numbering" Target="/word/numbering.xml" Id="Ra824875bf52a4b57" /><Relationship Type="http://schemas.openxmlformats.org/officeDocument/2006/relationships/settings" Target="/word/settings.xml" Id="R5c403cd7af02456d" /><Relationship Type="http://schemas.openxmlformats.org/officeDocument/2006/relationships/image" Target="/word/media/2463f2c6-0bb6-4870-910c-a152f3f8b2e2.png" Id="R35e604c158b34087" /></Relationships>
</file>