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aafb581b4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4b4f2fc23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 Kachua,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57d450ef34737" /><Relationship Type="http://schemas.openxmlformats.org/officeDocument/2006/relationships/numbering" Target="/word/numbering.xml" Id="R09e6c8a6ecf54087" /><Relationship Type="http://schemas.openxmlformats.org/officeDocument/2006/relationships/settings" Target="/word/settings.xml" Id="R0d784b9100544e8e" /><Relationship Type="http://schemas.openxmlformats.org/officeDocument/2006/relationships/image" Target="/word/media/bb703679-823c-4787-baa2-cbcbf5602247.png" Id="R6b94b4f2fc234af9" /></Relationships>
</file>