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cb476f3c8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003df28ea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bf2d9f32543a0" /><Relationship Type="http://schemas.openxmlformats.org/officeDocument/2006/relationships/numbering" Target="/word/numbering.xml" Id="R9623d93557a14288" /><Relationship Type="http://schemas.openxmlformats.org/officeDocument/2006/relationships/settings" Target="/word/settings.xml" Id="Rc3b891940227461a" /><Relationship Type="http://schemas.openxmlformats.org/officeDocument/2006/relationships/image" Target="/word/media/b9bfa476-4775-4e7e-a8ba-ce8aa920f58b.png" Id="R4fd003df28ea4e90" /></Relationships>
</file>