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a1f959709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79628d4ca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Parmahal,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3d8ec88d84806" /><Relationship Type="http://schemas.openxmlformats.org/officeDocument/2006/relationships/numbering" Target="/word/numbering.xml" Id="R2d0557cdb955483e" /><Relationship Type="http://schemas.openxmlformats.org/officeDocument/2006/relationships/settings" Target="/word/settings.xml" Id="Ra75264957dd448ed" /><Relationship Type="http://schemas.openxmlformats.org/officeDocument/2006/relationships/image" Target="/word/media/f3e3b50e-cbfe-4a9f-b963-a24a9c95c325.png" Id="R77279628d4ca4507" /></Relationships>
</file>