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513bced16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bdead7c6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Chapra,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eabddd8c347e3" /><Relationship Type="http://schemas.openxmlformats.org/officeDocument/2006/relationships/numbering" Target="/word/numbering.xml" Id="R5a584fb7ca6c4f35" /><Relationship Type="http://schemas.openxmlformats.org/officeDocument/2006/relationships/settings" Target="/word/settings.xml" Id="Rafb663ceb7214b84" /><Relationship Type="http://schemas.openxmlformats.org/officeDocument/2006/relationships/image" Target="/word/media/9b4b4bc1-d0af-4cb7-9ec6-914bc29361f5.png" Id="Racdbdead7c6247ce" /></Relationships>
</file>