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398a3633b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e1e80034e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Chhabbishpara,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9f2b7c7aa4aa5" /><Relationship Type="http://schemas.openxmlformats.org/officeDocument/2006/relationships/numbering" Target="/word/numbering.xml" Id="Re3a02102fd1f4e9b" /><Relationship Type="http://schemas.openxmlformats.org/officeDocument/2006/relationships/settings" Target="/word/settings.xml" Id="R4ff9d301aff84725" /><Relationship Type="http://schemas.openxmlformats.org/officeDocument/2006/relationships/image" Target="/word/media/76b08721-44b0-459f-92ee-3a7a06e57442.png" Id="R280e1e80034e44cc" /></Relationships>
</file>