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71bbcc089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9fd7e3a63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 Kula,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e024c922f4f49" /><Relationship Type="http://schemas.openxmlformats.org/officeDocument/2006/relationships/numbering" Target="/word/numbering.xml" Id="Rd075c39b8c3b4742" /><Relationship Type="http://schemas.openxmlformats.org/officeDocument/2006/relationships/settings" Target="/word/settings.xml" Id="Re09b892421e247bf" /><Relationship Type="http://schemas.openxmlformats.org/officeDocument/2006/relationships/image" Target="/word/media/7b441758-cbc3-4d29-8a6b-bc4cf7cebc7d.png" Id="R09c9fd7e3a634686" /></Relationships>
</file>