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ca7f231fd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2c1f733a4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Patairdia,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22eedfe8c4ae7" /><Relationship Type="http://schemas.openxmlformats.org/officeDocument/2006/relationships/numbering" Target="/word/numbering.xml" Id="Rc0cc87651ee54a02" /><Relationship Type="http://schemas.openxmlformats.org/officeDocument/2006/relationships/settings" Target="/word/settings.xml" Id="R42352e05c54943c6" /><Relationship Type="http://schemas.openxmlformats.org/officeDocument/2006/relationships/image" Target="/word/media/03c1fa33-22fc-4a2c-a24e-bd7934dcc9e9.png" Id="Re1b2c1f733a440f9" /></Relationships>
</file>