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96edeca1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bf4831f8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Patandoba,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76e856c564d75" /><Relationship Type="http://schemas.openxmlformats.org/officeDocument/2006/relationships/numbering" Target="/word/numbering.xml" Id="R75f937b234dc4be5" /><Relationship Type="http://schemas.openxmlformats.org/officeDocument/2006/relationships/settings" Target="/word/settings.xml" Id="R0392ea32f4c94a60" /><Relationship Type="http://schemas.openxmlformats.org/officeDocument/2006/relationships/image" Target="/word/media/060e7a20-e262-4491-bb3d-78a8cd8fb2f8.png" Id="R7dccbf4831f84978" /></Relationships>
</file>