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37f5e75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4d5f78f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6856584d4af4" /><Relationship Type="http://schemas.openxmlformats.org/officeDocument/2006/relationships/numbering" Target="/word/numbering.xml" Id="R96140e88ff0643d0" /><Relationship Type="http://schemas.openxmlformats.org/officeDocument/2006/relationships/settings" Target="/word/settings.xml" Id="R2b3e65208de04cbb" /><Relationship Type="http://schemas.openxmlformats.org/officeDocument/2006/relationships/image" Target="/word/media/75d91aa8-3b8b-4860-8637-0f5a8db45bc5.png" Id="Rd5de4d5f78f34e58" /></Relationships>
</file>