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3e92351e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18906b49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Phuittacoliara,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259a65ee54b55" /><Relationship Type="http://schemas.openxmlformats.org/officeDocument/2006/relationships/numbering" Target="/word/numbering.xml" Id="R4e4a2b9b99ff4016" /><Relationship Type="http://schemas.openxmlformats.org/officeDocument/2006/relationships/settings" Target="/word/settings.xml" Id="R8900b8184aa24876" /><Relationship Type="http://schemas.openxmlformats.org/officeDocument/2006/relationships/image" Target="/word/media/23608526-58cf-45ee-98c4-737af9dcdb49.png" Id="Rb2e18906b4984932" /></Relationships>
</file>