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65b4188d9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1a8b9fb9b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Phulbagadi,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fdc5335ce4a47" /><Relationship Type="http://schemas.openxmlformats.org/officeDocument/2006/relationships/numbering" Target="/word/numbering.xml" Id="R9cbd5679979a4064" /><Relationship Type="http://schemas.openxmlformats.org/officeDocument/2006/relationships/settings" Target="/word/settings.xml" Id="R469ebf187d004e22" /><Relationship Type="http://schemas.openxmlformats.org/officeDocument/2006/relationships/image" Target="/word/media/61c66a5b-b615-4cd0-927c-dea28be485af.png" Id="R5231a8b9fb9b46ec" /></Relationships>
</file>