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e3e1384f6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4927fd493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1f1576e2d49bd" /><Relationship Type="http://schemas.openxmlformats.org/officeDocument/2006/relationships/numbering" Target="/word/numbering.xml" Id="Re521e1691f6b40d2" /><Relationship Type="http://schemas.openxmlformats.org/officeDocument/2006/relationships/settings" Target="/word/settings.xml" Id="R67bc48d6f8774bf2" /><Relationship Type="http://schemas.openxmlformats.org/officeDocument/2006/relationships/image" Target="/word/media/b87e84bb-937b-4926-857b-93139aa8aaf9.png" Id="Rf8b4927fd49342f2" /></Relationships>
</file>