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110121dc9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7503d5e64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Rajpur Narayanpur,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446e1703d45b1" /><Relationship Type="http://schemas.openxmlformats.org/officeDocument/2006/relationships/numbering" Target="/word/numbering.xml" Id="Rb8b4a1ea6f7b4ffd" /><Relationship Type="http://schemas.openxmlformats.org/officeDocument/2006/relationships/settings" Target="/word/settings.xml" Id="R87cd09a679f043e9" /><Relationship Type="http://schemas.openxmlformats.org/officeDocument/2006/relationships/image" Target="/word/media/6a98c822-c85b-482e-8f5f-820d4b77ed5f.png" Id="R48e7503d5e644b67" /></Relationships>
</file>