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34ab722d7540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f852a5855b46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Rajuria Bil,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2deced26cf408a" /><Relationship Type="http://schemas.openxmlformats.org/officeDocument/2006/relationships/numbering" Target="/word/numbering.xml" Id="R1b0bf76ea7bd4978" /><Relationship Type="http://schemas.openxmlformats.org/officeDocument/2006/relationships/settings" Target="/word/settings.xml" Id="R9034e571af1c4cd1" /><Relationship Type="http://schemas.openxmlformats.org/officeDocument/2006/relationships/image" Target="/word/media/78de3dd0-f5a0-454a-8802-a59690faf290.png" Id="R35f852a5855b4625" /></Relationships>
</file>